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7160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7160E">
        <w:rPr>
          <w:rFonts w:ascii="Arial" w:hAnsi="Arial" w:cs="Arial"/>
          <w:sz w:val="20"/>
          <w:szCs w:val="20"/>
        </w:rPr>
        <w:t>12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7160E" w:rsidRPr="0017160E">
        <w:rPr>
          <w:rFonts w:ascii="Arial" w:hAnsi="Arial" w:cs="Arial"/>
          <w:sz w:val="20"/>
          <w:szCs w:val="20"/>
        </w:rPr>
        <w:t>Phu</w:t>
      </w:r>
      <w:proofErr w:type="spellEnd"/>
      <w:r w:rsidR="0017160E" w:rsidRPr="0017160E">
        <w:rPr>
          <w:rFonts w:ascii="Arial" w:hAnsi="Arial" w:cs="Arial"/>
          <w:sz w:val="20"/>
          <w:szCs w:val="20"/>
        </w:rPr>
        <w:t xml:space="preserve"> Son Livestock Joint Stock Company</w:t>
      </w:r>
      <w:r w:rsidR="0017160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17160E" w:rsidRPr="0017160E">
        <w:rPr>
          <w:rFonts w:ascii="Arial" w:hAnsi="Arial" w:cs="Arial"/>
          <w:sz w:val="20"/>
          <w:szCs w:val="20"/>
        </w:rPr>
        <w:t>Phu</w:t>
      </w:r>
      <w:proofErr w:type="spellEnd"/>
      <w:r w:rsidR="0017160E" w:rsidRPr="0017160E">
        <w:rPr>
          <w:rFonts w:ascii="Arial" w:hAnsi="Arial" w:cs="Arial"/>
          <w:sz w:val="20"/>
          <w:szCs w:val="20"/>
        </w:rPr>
        <w:t xml:space="preserve"> Son Livestock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17160E" w:rsidRPr="0017160E">
        <w:rPr>
          <w:rFonts w:ascii="Arial" w:hAnsi="Arial" w:cs="Arial"/>
          <w:sz w:val="20"/>
          <w:szCs w:val="20"/>
        </w:rPr>
        <w:t>Phu</w:t>
      </w:r>
      <w:proofErr w:type="spellEnd"/>
      <w:r w:rsidR="0017160E" w:rsidRPr="0017160E">
        <w:rPr>
          <w:rFonts w:ascii="Arial" w:hAnsi="Arial" w:cs="Arial"/>
          <w:sz w:val="20"/>
          <w:szCs w:val="20"/>
        </w:rPr>
        <w:t xml:space="preserve"> Son Livestock Joint Stock Company</w:t>
      </w:r>
      <w:r w:rsidR="0017160E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7160E" w:rsidRDefault="0017160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Time: 08:00 on 29 Jun 2020 (Monday)</w:t>
      </w:r>
    </w:p>
    <w:p w:rsidR="0017160E" w:rsidRDefault="0017160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Location: Office of </w:t>
      </w:r>
      <w:proofErr w:type="spellStart"/>
      <w:r w:rsidRPr="0017160E">
        <w:rPr>
          <w:rFonts w:ascii="Arial" w:hAnsi="Arial" w:cs="Arial"/>
          <w:sz w:val="20"/>
          <w:szCs w:val="20"/>
        </w:rPr>
        <w:t>Phu</w:t>
      </w:r>
      <w:proofErr w:type="spellEnd"/>
      <w:r w:rsidRPr="0017160E">
        <w:rPr>
          <w:rFonts w:ascii="Arial" w:hAnsi="Arial" w:cs="Arial"/>
          <w:sz w:val="20"/>
          <w:szCs w:val="20"/>
        </w:rPr>
        <w:t xml:space="preserve"> Son Livestock Joint Stock Company</w:t>
      </w:r>
      <w:r>
        <w:rPr>
          <w:rFonts w:ascii="Arial" w:hAnsi="Arial" w:cs="Arial"/>
          <w:sz w:val="20"/>
          <w:szCs w:val="20"/>
        </w:rPr>
        <w:t xml:space="preserve">, No. 101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Son Village, Bac Son Commune,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Bom</w:t>
      </w:r>
      <w:proofErr w:type="spellEnd"/>
      <w:r>
        <w:rPr>
          <w:rFonts w:ascii="Arial" w:hAnsi="Arial" w:cs="Arial"/>
          <w:sz w:val="20"/>
          <w:szCs w:val="20"/>
        </w:rPr>
        <w:t xml:space="preserve"> District,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17160E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Pr="0017160E">
        <w:rPr>
          <w:rFonts w:ascii="Arial" w:hAnsi="Arial" w:cs="Arial"/>
          <w:sz w:val="20"/>
          <w:szCs w:val="20"/>
        </w:rPr>
        <w:t xml:space="preserve">Expected contents to be approved at the Meeting: </w:t>
      </w:r>
    </w:p>
    <w:p w:rsidR="0017160E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60E">
        <w:rPr>
          <w:rFonts w:ascii="Arial" w:hAnsi="Arial" w:cs="Arial"/>
          <w:sz w:val="20"/>
          <w:szCs w:val="20"/>
        </w:rPr>
        <w:t>1. Summary report on production and business implementation in 2019, business plan for 2020 an</w:t>
      </w:r>
      <w:r>
        <w:rPr>
          <w:rFonts w:ascii="Arial" w:hAnsi="Arial" w:cs="Arial"/>
          <w:sz w:val="20"/>
          <w:szCs w:val="20"/>
        </w:rPr>
        <w:t>d solutions for implementation</w:t>
      </w:r>
    </w:p>
    <w:p w:rsidR="0017160E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60E">
        <w:rPr>
          <w:rFonts w:ascii="Arial" w:hAnsi="Arial" w:cs="Arial"/>
          <w:sz w:val="20"/>
          <w:szCs w:val="20"/>
        </w:rPr>
        <w:t>2. Summary report on the activities of the Board of Directors i</w:t>
      </w:r>
      <w:r>
        <w:rPr>
          <w:rFonts w:ascii="Arial" w:hAnsi="Arial" w:cs="Arial"/>
          <w:sz w:val="20"/>
          <w:szCs w:val="20"/>
        </w:rPr>
        <w:t xml:space="preserve">n 2019; </w:t>
      </w:r>
      <w:r w:rsidRPr="0017160E">
        <w:rPr>
          <w:rFonts w:ascii="Arial" w:hAnsi="Arial" w:cs="Arial"/>
          <w:sz w:val="20"/>
          <w:szCs w:val="20"/>
        </w:rPr>
        <w:t>Report on corporate</w:t>
      </w:r>
      <w:r>
        <w:rPr>
          <w:rFonts w:ascii="Arial" w:hAnsi="Arial" w:cs="Arial"/>
          <w:sz w:val="20"/>
          <w:szCs w:val="20"/>
        </w:rPr>
        <w:t xml:space="preserve"> governance situation in 2019</w:t>
      </w:r>
    </w:p>
    <w:p w:rsidR="0017160E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60E">
        <w:rPr>
          <w:rFonts w:ascii="Arial" w:hAnsi="Arial" w:cs="Arial"/>
          <w:sz w:val="20"/>
          <w:szCs w:val="20"/>
        </w:rPr>
        <w:t xml:space="preserve">3. Supervisory report for the fiscal year </w:t>
      </w:r>
      <w:r>
        <w:rPr>
          <w:rFonts w:ascii="Arial" w:hAnsi="Arial" w:cs="Arial"/>
          <w:sz w:val="20"/>
          <w:szCs w:val="20"/>
        </w:rPr>
        <w:t>of 2019 of the Supervisory Board</w:t>
      </w:r>
    </w:p>
    <w:p w:rsidR="00C16D00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Statement on</w:t>
      </w:r>
      <w:r w:rsidR="00C16D00">
        <w:rPr>
          <w:rFonts w:ascii="Arial" w:hAnsi="Arial" w:cs="Arial"/>
          <w:sz w:val="20"/>
          <w:szCs w:val="20"/>
        </w:rPr>
        <w:t xml:space="preserve"> profit distribution for</w:t>
      </w:r>
      <w:r w:rsidRPr="0017160E">
        <w:rPr>
          <w:rFonts w:ascii="Arial" w:hAnsi="Arial" w:cs="Arial"/>
          <w:sz w:val="20"/>
          <w:szCs w:val="20"/>
        </w:rPr>
        <w:t xml:space="preserve"> 2019, production and business plan, profit dist</w:t>
      </w:r>
      <w:r w:rsidR="00C16D00">
        <w:rPr>
          <w:rFonts w:ascii="Arial" w:hAnsi="Arial" w:cs="Arial"/>
          <w:sz w:val="20"/>
          <w:szCs w:val="20"/>
        </w:rPr>
        <w:t>ribution and dividend payment for</w:t>
      </w:r>
      <w:r w:rsidRPr="0017160E">
        <w:rPr>
          <w:rFonts w:ascii="Arial" w:hAnsi="Arial" w:cs="Arial"/>
          <w:sz w:val="20"/>
          <w:szCs w:val="20"/>
        </w:rPr>
        <w:t xml:space="preserve"> 202</w:t>
      </w:r>
      <w:r w:rsidR="00C16D00">
        <w:rPr>
          <w:rFonts w:ascii="Arial" w:hAnsi="Arial" w:cs="Arial"/>
          <w:sz w:val="20"/>
          <w:szCs w:val="20"/>
        </w:rPr>
        <w:t>0</w:t>
      </w:r>
    </w:p>
    <w:p w:rsidR="00C16D00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Statement on the salary, remuneration of </w:t>
      </w:r>
      <w:r w:rsidR="0017160E" w:rsidRPr="0017160E">
        <w:rPr>
          <w:rFonts w:ascii="Arial" w:hAnsi="Arial" w:cs="Arial"/>
          <w:sz w:val="20"/>
          <w:szCs w:val="20"/>
        </w:rPr>
        <w:t>the man</w:t>
      </w:r>
      <w:r>
        <w:rPr>
          <w:rFonts w:ascii="Arial" w:hAnsi="Arial" w:cs="Arial"/>
          <w:sz w:val="20"/>
          <w:szCs w:val="20"/>
        </w:rPr>
        <w:t>ager in 2019 and plan for 2020</w:t>
      </w:r>
    </w:p>
    <w:p w:rsidR="00C16D00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Statement on</w:t>
      </w:r>
      <w:r w:rsidR="0017160E" w:rsidRPr="0017160E">
        <w:rPr>
          <w:rFonts w:ascii="Arial" w:hAnsi="Arial" w:cs="Arial"/>
          <w:sz w:val="20"/>
          <w:szCs w:val="20"/>
        </w:rPr>
        <w:t xml:space="preserve"> authorization for the Board of Directors to select </w:t>
      </w:r>
      <w:r>
        <w:rPr>
          <w:rFonts w:ascii="Arial" w:hAnsi="Arial" w:cs="Arial"/>
          <w:sz w:val="20"/>
          <w:szCs w:val="20"/>
        </w:rPr>
        <w:t>an</w:t>
      </w:r>
      <w:r w:rsidR="0017160E" w:rsidRPr="001716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auditing c</w:t>
      </w:r>
      <w:r w:rsidR="0017160E" w:rsidRPr="0017160E">
        <w:rPr>
          <w:rFonts w:ascii="Arial" w:hAnsi="Arial" w:cs="Arial"/>
          <w:sz w:val="20"/>
          <w:szCs w:val="20"/>
        </w:rPr>
        <w:t xml:space="preserve">ompany </w:t>
      </w:r>
      <w:r>
        <w:rPr>
          <w:rFonts w:ascii="Arial" w:hAnsi="Arial" w:cs="Arial"/>
          <w:sz w:val="20"/>
          <w:szCs w:val="20"/>
        </w:rPr>
        <w:t>for financial statement of 2020</w:t>
      </w:r>
    </w:p>
    <w:p w:rsidR="00C16D00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Statement on</w:t>
      </w:r>
      <w:r w:rsidR="0017160E" w:rsidRPr="0017160E">
        <w:rPr>
          <w:rFonts w:ascii="Arial" w:hAnsi="Arial" w:cs="Arial"/>
          <w:sz w:val="20"/>
          <w:szCs w:val="20"/>
        </w:rPr>
        <w:t xml:space="preserve"> election of </w:t>
      </w:r>
      <w:r w:rsidRPr="0017160E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>members of</w:t>
      </w:r>
      <w:r w:rsidR="0017160E" w:rsidRPr="0017160E">
        <w:rPr>
          <w:rFonts w:ascii="Arial" w:hAnsi="Arial" w:cs="Arial"/>
          <w:sz w:val="20"/>
          <w:szCs w:val="20"/>
        </w:rPr>
        <w:t xml:space="preserve"> the Board of Directors for the term </w:t>
      </w:r>
      <w:r>
        <w:rPr>
          <w:rFonts w:ascii="Arial" w:hAnsi="Arial" w:cs="Arial"/>
          <w:sz w:val="20"/>
          <w:szCs w:val="20"/>
        </w:rPr>
        <w:t>of 2016-2020; Statement on</w:t>
      </w:r>
      <w:r w:rsidR="0017160E" w:rsidRPr="001716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election and election regulation</w:t>
      </w:r>
    </w:p>
    <w:p w:rsidR="00C16D00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60E">
        <w:rPr>
          <w:rFonts w:ascii="Arial" w:hAnsi="Arial" w:cs="Arial"/>
          <w:sz w:val="20"/>
          <w:szCs w:val="20"/>
        </w:rPr>
        <w:t xml:space="preserve">8. </w:t>
      </w:r>
      <w:r w:rsidR="00C16D00">
        <w:rPr>
          <w:rFonts w:ascii="Arial" w:hAnsi="Arial" w:cs="Arial"/>
          <w:sz w:val="20"/>
          <w:szCs w:val="20"/>
        </w:rPr>
        <w:t>Audit report on</w:t>
      </w:r>
      <w:r w:rsidRPr="0017160E">
        <w:rPr>
          <w:rFonts w:ascii="Arial" w:hAnsi="Arial" w:cs="Arial"/>
          <w:sz w:val="20"/>
          <w:szCs w:val="20"/>
        </w:rPr>
        <w:t xml:space="preserve"> financial statement </w:t>
      </w:r>
      <w:r w:rsidR="00C16D00">
        <w:rPr>
          <w:rFonts w:ascii="Arial" w:hAnsi="Arial" w:cs="Arial"/>
          <w:sz w:val="20"/>
          <w:szCs w:val="20"/>
        </w:rPr>
        <w:t xml:space="preserve">of </w:t>
      </w:r>
      <w:r w:rsidRPr="0017160E">
        <w:rPr>
          <w:rFonts w:ascii="Arial" w:hAnsi="Arial" w:cs="Arial"/>
          <w:sz w:val="20"/>
          <w:szCs w:val="20"/>
        </w:rPr>
        <w:t xml:space="preserve">2019 of </w:t>
      </w:r>
      <w:r w:rsidR="00C16D00">
        <w:rPr>
          <w:rFonts w:ascii="Arial" w:hAnsi="Arial" w:cs="Arial"/>
          <w:sz w:val="20"/>
          <w:szCs w:val="20"/>
        </w:rPr>
        <w:t xml:space="preserve">Branch of </w:t>
      </w:r>
      <w:r w:rsidRPr="0017160E">
        <w:rPr>
          <w:rFonts w:ascii="Arial" w:hAnsi="Arial" w:cs="Arial"/>
          <w:sz w:val="20"/>
          <w:szCs w:val="20"/>
        </w:rPr>
        <w:t xml:space="preserve">AASC Auditing </w:t>
      </w:r>
      <w:r w:rsidR="00C16D00">
        <w:rPr>
          <w:rFonts w:ascii="Arial" w:hAnsi="Arial" w:cs="Arial"/>
          <w:sz w:val="20"/>
          <w:szCs w:val="20"/>
        </w:rPr>
        <w:t>Firm Co., Ltd</w:t>
      </w:r>
    </w:p>
    <w:p w:rsidR="00C16D00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+ 2019 balance sheet </w:t>
      </w:r>
    </w:p>
    <w:p w:rsidR="00C16D00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60E">
        <w:rPr>
          <w:rFonts w:ascii="Arial" w:hAnsi="Arial" w:cs="Arial"/>
          <w:sz w:val="20"/>
          <w:szCs w:val="20"/>
        </w:rPr>
        <w:t xml:space="preserve">+ </w:t>
      </w:r>
      <w:r w:rsidR="00C16D00">
        <w:rPr>
          <w:rFonts w:ascii="Arial" w:hAnsi="Arial" w:cs="Arial"/>
          <w:sz w:val="20"/>
          <w:szCs w:val="20"/>
        </w:rPr>
        <w:t>Report on</w:t>
      </w:r>
      <w:r w:rsidRPr="0017160E">
        <w:rPr>
          <w:rFonts w:ascii="Arial" w:hAnsi="Arial" w:cs="Arial"/>
          <w:sz w:val="20"/>
          <w:szCs w:val="20"/>
        </w:rPr>
        <w:t xml:space="preserve"> 2019 busines</w:t>
      </w:r>
      <w:r w:rsidR="00C16D00">
        <w:rPr>
          <w:rFonts w:ascii="Arial" w:hAnsi="Arial" w:cs="Arial"/>
          <w:sz w:val="20"/>
          <w:szCs w:val="20"/>
        </w:rPr>
        <w:t>s result</w:t>
      </w:r>
    </w:p>
    <w:p w:rsidR="00C16D00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60E">
        <w:rPr>
          <w:rFonts w:ascii="Arial" w:hAnsi="Arial" w:cs="Arial"/>
          <w:sz w:val="20"/>
          <w:szCs w:val="20"/>
        </w:rPr>
        <w:t xml:space="preserve">+ </w:t>
      </w:r>
      <w:r w:rsidR="00C16D00">
        <w:rPr>
          <w:rFonts w:ascii="Arial" w:hAnsi="Arial" w:cs="Arial"/>
          <w:sz w:val="20"/>
          <w:szCs w:val="20"/>
        </w:rPr>
        <w:t>Report on c</w:t>
      </w:r>
      <w:r w:rsidRPr="0017160E">
        <w:rPr>
          <w:rFonts w:ascii="Arial" w:hAnsi="Arial" w:cs="Arial"/>
          <w:sz w:val="20"/>
          <w:szCs w:val="20"/>
        </w:rPr>
        <w:t xml:space="preserve">ash flow </w:t>
      </w:r>
      <w:r w:rsidR="00C16D00">
        <w:rPr>
          <w:rFonts w:ascii="Arial" w:hAnsi="Arial" w:cs="Arial"/>
          <w:sz w:val="20"/>
          <w:szCs w:val="20"/>
        </w:rPr>
        <w:t>in</w:t>
      </w:r>
      <w:r w:rsidRPr="0017160E">
        <w:rPr>
          <w:rFonts w:ascii="Arial" w:hAnsi="Arial" w:cs="Arial"/>
          <w:sz w:val="20"/>
          <w:szCs w:val="20"/>
        </w:rPr>
        <w:t xml:space="preserve"> 2019 </w:t>
      </w:r>
    </w:p>
    <w:p w:rsidR="00C16D00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60E">
        <w:rPr>
          <w:rFonts w:ascii="Arial" w:hAnsi="Arial" w:cs="Arial"/>
          <w:sz w:val="20"/>
          <w:szCs w:val="20"/>
        </w:rPr>
        <w:t xml:space="preserve">9. Other relevant </w:t>
      </w:r>
      <w:r w:rsidR="00C16D00">
        <w:rPr>
          <w:rFonts w:ascii="Arial" w:hAnsi="Arial" w:cs="Arial"/>
          <w:sz w:val="20"/>
          <w:szCs w:val="20"/>
        </w:rPr>
        <w:t>statements</w:t>
      </w:r>
    </w:p>
    <w:p w:rsidR="0017160E" w:rsidRDefault="0017160E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60E">
        <w:rPr>
          <w:rFonts w:ascii="Arial" w:hAnsi="Arial" w:cs="Arial"/>
          <w:sz w:val="20"/>
          <w:szCs w:val="20"/>
        </w:rPr>
        <w:lastRenderedPageBreak/>
        <w:t xml:space="preserve">The document will be distributed to shareholders on the day of </w:t>
      </w:r>
      <w:r w:rsidR="00C16D00">
        <w:rPr>
          <w:rFonts w:ascii="Arial" w:hAnsi="Arial" w:cs="Arial"/>
          <w:sz w:val="20"/>
          <w:szCs w:val="20"/>
        </w:rPr>
        <w:t xml:space="preserve">holding </w:t>
      </w:r>
      <w:r w:rsidRPr="0017160E">
        <w:rPr>
          <w:rFonts w:ascii="Arial" w:hAnsi="Arial" w:cs="Arial"/>
          <w:sz w:val="20"/>
          <w:szCs w:val="20"/>
        </w:rPr>
        <w:t xml:space="preserve">the </w:t>
      </w:r>
      <w:r w:rsidR="00C16D00">
        <w:rPr>
          <w:rFonts w:ascii="Arial" w:hAnsi="Arial" w:cs="Arial"/>
          <w:sz w:val="20"/>
          <w:szCs w:val="20"/>
        </w:rPr>
        <w:t>annual General Meeting of Shareholders</w:t>
      </w:r>
      <w:r w:rsidRPr="0017160E">
        <w:rPr>
          <w:rFonts w:ascii="Arial" w:hAnsi="Arial" w:cs="Arial"/>
          <w:sz w:val="20"/>
          <w:szCs w:val="20"/>
        </w:rPr>
        <w:t xml:space="preserve"> and published on the company's webs</w:t>
      </w:r>
      <w:r w:rsidR="00C16D00">
        <w:rPr>
          <w:rFonts w:ascii="Arial" w:hAnsi="Arial" w:cs="Arial"/>
          <w:sz w:val="20"/>
          <w:szCs w:val="20"/>
        </w:rPr>
        <w:t xml:space="preserve">ite: www.channuoiphuson.com.vn </w:t>
      </w:r>
    </w:p>
    <w:p w:rsidR="00C16D00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</w:t>
      </w:r>
      <w:r w:rsidRPr="00C16D00">
        <w:rPr>
          <w:rFonts w:ascii="Arial" w:hAnsi="Arial" w:cs="Arial"/>
          <w:sz w:val="20"/>
          <w:szCs w:val="20"/>
        </w:rPr>
        <w:t xml:space="preserve">Conditions for attending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C16D00">
        <w:rPr>
          <w:rFonts w:ascii="Arial" w:hAnsi="Arial" w:cs="Arial"/>
          <w:sz w:val="20"/>
          <w:szCs w:val="20"/>
        </w:rPr>
        <w:t xml:space="preserve">: </w:t>
      </w:r>
    </w:p>
    <w:p w:rsidR="00C16D00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D00">
        <w:rPr>
          <w:rFonts w:ascii="Arial" w:hAnsi="Arial" w:cs="Arial"/>
          <w:sz w:val="20"/>
          <w:szCs w:val="20"/>
        </w:rPr>
        <w:t xml:space="preserve">All shareholders named in the list of </w:t>
      </w:r>
      <w:r>
        <w:rPr>
          <w:rFonts w:ascii="Arial" w:hAnsi="Arial" w:cs="Arial"/>
          <w:sz w:val="20"/>
          <w:szCs w:val="20"/>
        </w:rPr>
        <w:t>shareholders</w:t>
      </w:r>
      <w:r w:rsidRPr="00C16D00">
        <w:rPr>
          <w:rFonts w:ascii="Arial" w:hAnsi="Arial" w:cs="Arial"/>
          <w:sz w:val="20"/>
          <w:szCs w:val="20"/>
        </w:rPr>
        <w:t xml:space="preserve"> of the Company </w:t>
      </w:r>
      <w:r>
        <w:rPr>
          <w:rFonts w:ascii="Arial" w:hAnsi="Arial" w:cs="Arial"/>
          <w:sz w:val="20"/>
          <w:szCs w:val="20"/>
        </w:rPr>
        <w:t>on record date (June 10, 2020)</w:t>
      </w:r>
    </w:p>
    <w:p w:rsidR="001D55DD" w:rsidRDefault="001D55DD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Registration for</w:t>
      </w:r>
      <w:r w:rsidR="00C16D00" w:rsidRPr="00C16D0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C16D00" w:rsidRPr="00C16D00">
        <w:rPr>
          <w:rFonts w:ascii="Arial" w:hAnsi="Arial" w:cs="Arial"/>
          <w:sz w:val="20"/>
          <w:szCs w:val="20"/>
        </w:rPr>
        <w:t xml:space="preserve"> the Meeting: </w:t>
      </w:r>
    </w:p>
    <w:p w:rsidR="001D55DD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D00">
        <w:rPr>
          <w:rFonts w:ascii="Arial" w:hAnsi="Arial" w:cs="Arial"/>
          <w:sz w:val="20"/>
          <w:szCs w:val="20"/>
        </w:rPr>
        <w:t xml:space="preserve">In order </w:t>
      </w:r>
      <w:r w:rsidR="001D55DD">
        <w:rPr>
          <w:rFonts w:ascii="Arial" w:hAnsi="Arial" w:cs="Arial"/>
          <w:sz w:val="20"/>
          <w:szCs w:val="20"/>
        </w:rPr>
        <w:t>for thoroughly organization for the annual General Meeting of Shareholders, s</w:t>
      </w:r>
      <w:r w:rsidRPr="00C16D00">
        <w:rPr>
          <w:rFonts w:ascii="Arial" w:hAnsi="Arial" w:cs="Arial"/>
          <w:sz w:val="20"/>
          <w:szCs w:val="20"/>
        </w:rPr>
        <w:t xml:space="preserve">hareholders please confirm </w:t>
      </w:r>
      <w:r w:rsidR="001D55DD">
        <w:rPr>
          <w:rFonts w:ascii="Arial" w:hAnsi="Arial" w:cs="Arial"/>
          <w:sz w:val="20"/>
          <w:szCs w:val="20"/>
        </w:rPr>
        <w:t>attendance or authorization</w:t>
      </w:r>
      <w:r w:rsidRPr="00C16D00">
        <w:rPr>
          <w:rFonts w:ascii="Arial" w:hAnsi="Arial" w:cs="Arial"/>
          <w:sz w:val="20"/>
          <w:szCs w:val="20"/>
        </w:rPr>
        <w:t xml:space="preserve"> until the end of June 25, 2020 (send the registration form/ </w:t>
      </w:r>
      <w:r w:rsidR="001D55DD">
        <w:rPr>
          <w:rFonts w:ascii="Arial" w:hAnsi="Arial" w:cs="Arial"/>
          <w:sz w:val="20"/>
          <w:szCs w:val="20"/>
        </w:rPr>
        <w:t>p</w:t>
      </w:r>
      <w:r w:rsidRPr="00C16D00">
        <w:rPr>
          <w:rFonts w:ascii="Arial" w:hAnsi="Arial" w:cs="Arial"/>
          <w:sz w:val="20"/>
          <w:szCs w:val="20"/>
        </w:rPr>
        <w:t xml:space="preserve">ower of attorney or phone call); If </w:t>
      </w:r>
      <w:r w:rsidR="001D55DD">
        <w:rPr>
          <w:rFonts w:ascii="Arial" w:hAnsi="Arial" w:cs="Arial"/>
          <w:sz w:val="20"/>
          <w:szCs w:val="20"/>
        </w:rPr>
        <w:t>shareholders</w:t>
      </w:r>
      <w:r w:rsidRPr="00C16D00">
        <w:rPr>
          <w:rFonts w:ascii="Arial" w:hAnsi="Arial" w:cs="Arial"/>
          <w:sz w:val="20"/>
          <w:szCs w:val="20"/>
        </w:rPr>
        <w:t xml:space="preserve"> do not confirm </w:t>
      </w:r>
      <w:r w:rsidR="001D55DD">
        <w:rPr>
          <w:rFonts w:ascii="Arial" w:hAnsi="Arial" w:cs="Arial"/>
          <w:sz w:val="20"/>
          <w:szCs w:val="20"/>
        </w:rPr>
        <w:t>attendance</w:t>
      </w:r>
      <w:r w:rsidRPr="00C16D00">
        <w:rPr>
          <w:rFonts w:ascii="Arial" w:hAnsi="Arial" w:cs="Arial"/>
          <w:sz w:val="20"/>
          <w:szCs w:val="20"/>
        </w:rPr>
        <w:t xml:space="preserve">, it is considered not </w:t>
      </w:r>
      <w:r w:rsidR="001D55DD">
        <w:rPr>
          <w:rFonts w:ascii="Arial" w:hAnsi="Arial" w:cs="Arial"/>
          <w:sz w:val="20"/>
          <w:szCs w:val="20"/>
        </w:rPr>
        <w:t xml:space="preserve">to </w:t>
      </w:r>
      <w:r w:rsidRPr="00C16D00">
        <w:rPr>
          <w:rFonts w:ascii="Arial" w:hAnsi="Arial" w:cs="Arial"/>
          <w:sz w:val="20"/>
          <w:szCs w:val="20"/>
        </w:rPr>
        <w:t xml:space="preserve">attend the </w:t>
      </w:r>
      <w:r w:rsidR="001D55DD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D55DD" w:rsidRDefault="001D55DD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VI. </w:t>
      </w:r>
      <w:r w:rsidR="00C16D00" w:rsidRPr="00C16D00">
        <w:rPr>
          <w:rFonts w:ascii="Arial" w:hAnsi="Arial" w:cs="Arial"/>
          <w:sz w:val="20"/>
          <w:szCs w:val="20"/>
        </w:rPr>
        <w:t xml:space="preserve">Shareholders attending the meeting: </w:t>
      </w:r>
    </w:p>
    <w:p w:rsidR="001D55DD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D00">
        <w:rPr>
          <w:rFonts w:ascii="Arial" w:hAnsi="Arial" w:cs="Arial"/>
          <w:sz w:val="20"/>
          <w:szCs w:val="20"/>
        </w:rPr>
        <w:t>Please bring ID ca</w:t>
      </w:r>
      <w:r w:rsidR="001D55DD">
        <w:rPr>
          <w:rFonts w:ascii="Arial" w:hAnsi="Arial" w:cs="Arial"/>
          <w:sz w:val="20"/>
          <w:szCs w:val="20"/>
        </w:rPr>
        <w:t xml:space="preserve">rd or passport (the original). </w:t>
      </w:r>
      <w:r w:rsidRPr="00C16D00">
        <w:rPr>
          <w:rFonts w:ascii="Arial" w:hAnsi="Arial" w:cs="Arial"/>
          <w:sz w:val="20"/>
          <w:szCs w:val="20"/>
        </w:rPr>
        <w:t>For cases of authorization</w:t>
      </w:r>
      <w:r w:rsidR="001D55DD">
        <w:rPr>
          <w:rFonts w:ascii="Arial" w:hAnsi="Arial" w:cs="Arial"/>
          <w:sz w:val="20"/>
          <w:szCs w:val="20"/>
        </w:rPr>
        <w:t>, please bring the p</w:t>
      </w:r>
      <w:r w:rsidRPr="00C16D00">
        <w:rPr>
          <w:rFonts w:ascii="Arial" w:hAnsi="Arial" w:cs="Arial"/>
          <w:sz w:val="20"/>
          <w:szCs w:val="20"/>
        </w:rPr>
        <w:t>ower of attorney (original), ID card or passport of shareholder (copy) and ID card or passport (origi</w:t>
      </w:r>
      <w:r w:rsidR="001D55DD">
        <w:rPr>
          <w:rFonts w:ascii="Arial" w:hAnsi="Arial" w:cs="Arial"/>
          <w:sz w:val="20"/>
          <w:szCs w:val="20"/>
        </w:rPr>
        <w:t>nal) of the authorized person</w:t>
      </w:r>
    </w:p>
    <w:p w:rsidR="001D55DD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D00">
        <w:rPr>
          <w:rFonts w:ascii="Arial" w:hAnsi="Arial" w:cs="Arial"/>
          <w:sz w:val="20"/>
          <w:szCs w:val="20"/>
        </w:rPr>
        <w:t>For further information</w:t>
      </w:r>
      <w:r w:rsidR="001D55DD">
        <w:rPr>
          <w:rFonts w:ascii="Arial" w:hAnsi="Arial" w:cs="Arial"/>
          <w:sz w:val="20"/>
          <w:szCs w:val="20"/>
        </w:rPr>
        <w:t>,</w:t>
      </w:r>
      <w:r w:rsidRPr="00C16D00">
        <w:rPr>
          <w:rFonts w:ascii="Arial" w:hAnsi="Arial" w:cs="Arial"/>
          <w:sz w:val="20"/>
          <w:szCs w:val="20"/>
        </w:rPr>
        <w:t xml:space="preserve"> please contact: </w:t>
      </w:r>
    </w:p>
    <w:p w:rsidR="001D55DD" w:rsidRDefault="001D55DD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D55DD">
        <w:rPr>
          <w:rFonts w:ascii="Arial" w:hAnsi="Arial" w:cs="Arial"/>
          <w:sz w:val="20"/>
          <w:szCs w:val="20"/>
        </w:rPr>
        <w:t>Phu</w:t>
      </w:r>
      <w:proofErr w:type="spellEnd"/>
      <w:r w:rsidRPr="001D55DD">
        <w:rPr>
          <w:rFonts w:ascii="Arial" w:hAnsi="Arial" w:cs="Arial"/>
          <w:sz w:val="20"/>
          <w:szCs w:val="20"/>
        </w:rPr>
        <w:t xml:space="preserve"> Son Livestock Joint Stock Company </w:t>
      </w:r>
    </w:p>
    <w:p w:rsidR="001D55DD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D00">
        <w:rPr>
          <w:rFonts w:ascii="Arial" w:hAnsi="Arial" w:cs="Arial"/>
          <w:sz w:val="20"/>
          <w:szCs w:val="20"/>
        </w:rPr>
        <w:t xml:space="preserve">Address: 101 </w:t>
      </w:r>
      <w:proofErr w:type="spellStart"/>
      <w:r w:rsidRPr="00C16D00">
        <w:rPr>
          <w:rFonts w:ascii="Arial" w:hAnsi="Arial" w:cs="Arial"/>
          <w:sz w:val="20"/>
          <w:szCs w:val="20"/>
        </w:rPr>
        <w:t>Phu</w:t>
      </w:r>
      <w:proofErr w:type="spellEnd"/>
      <w:r w:rsidRPr="00C16D00">
        <w:rPr>
          <w:rFonts w:ascii="Arial" w:hAnsi="Arial" w:cs="Arial"/>
          <w:sz w:val="20"/>
          <w:szCs w:val="20"/>
        </w:rPr>
        <w:t xml:space="preserve"> Son </w:t>
      </w:r>
      <w:r w:rsidR="001D55DD">
        <w:rPr>
          <w:rFonts w:ascii="Arial" w:hAnsi="Arial" w:cs="Arial"/>
          <w:sz w:val="20"/>
          <w:szCs w:val="20"/>
        </w:rPr>
        <w:t>Village</w:t>
      </w:r>
      <w:r w:rsidRPr="00C16D00">
        <w:rPr>
          <w:rFonts w:ascii="Arial" w:hAnsi="Arial" w:cs="Arial"/>
          <w:sz w:val="20"/>
          <w:szCs w:val="20"/>
        </w:rPr>
        <w:t xml:space="preserve">, Bac Son Commune, </w:t>
      </w:r>
      <w:proofErr w:type="spellStart"/>
      <w:r w:rsidRPr="00C16D00">
        <w:rPr>
          <w:rFonts w:ascii="Arial" w:hAnsi="Arial" w:cs="Arial"/>
          <w:sz w:val="20"/>
          <w:szCs w:val="20"/>
        </w:rPr>
        <w:t>Trang</w:t>
      </w:r>
      <w:proofErr w:type="spellEnd"/>
      <w:r w:rsidRPr="00C16D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D00">
        <w:rPr>
          <w:rFonts w:ascii="Arial" w:hAnsi="Arial" w:cs="Arial"/>
          <w:sz w:val="20"/>
          <w:szCs w:val="20"/>
        </w:rPr>
        <w:t>Bom</w:t>
      </w:r>
      <w:proofErr w:type="spellEnd"/>
      <w:r w:rsidRPr="00C16D00">
        <w:rPr>
          <w:rFonts w:ascii="Arial" w:hAnsi="Arial" w:cs="Arial"/>
          <w:sz w:val="20"/>
          <w:szCs w:val="20"/>
        </w:rPr>
        <w:t xml:space="preserve"> District, Dong </w:t>
      </w:r>
      <w:proofErr w:type="spellStart"/>
      <w:r w:rsidRPr="00C16D00">
        <w:rPr>
          <w:rFonts w:ascii="Arial" w:hAnsi="Arial" w:cs="Arial"/>
          <w:sz w:val="20"/>
          <w:szCs w:val="20"/>
        </w:rPr>
        <w:t>Nai</w:t>
      </w:r>
      <w:proofErr w:type="spellEnd"/>
      <w:r w:rsidRPr="00C16D00">
        <w:rPr>
          <w:rFonts w:ascii="Arial" w:hAnsi="Arial" w:cs="Arial"/>
          <w:sz w:val="20"/>
          <w:szCs w:val="20"/>
        </w:rPr>
        <w:t xml:space="preserve"> Province </w:t>
      </w:r>
    </w:p>
    <w:p w:rsidR="001D55DD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D00">
        <w:rPr>
          <w:rFonts w:ascii="Arial" w:hAnsi="Arial" w:cs="Arial"/>
          <w:sz w:val="20"/>
          <w:szCs w:val="20"/>
        </w:rPr>
        <w:t xml:space="preserve">Tel: 0251 3869064: </w:t>
      </w:r>
      <w:r w:rsidR="001D55DD">
        <w:rPr>
          <w:rFonts w:ascii="Arial" w:hAnsi="Arial" w:cs="Arial"/>
          <w:sz w:val="20"/>
          <w:szCs w:val="20"/>
        </w:rPr>
        <w:tab/>
      </w:r>
      <w:r w:rsidR="001D55DD">
        <w:rPr>
          <w:rFonts w:ascii="Arial" w:hAnsi="Arial" w:cs="Arial"/>
          <w:sz w:val="20"/>
          <w:szCs w:val="20"/>
        </w:rPr>
        <w:tab/>
      </w:r>
      <w:r w:rsidRPr="00C16D00">
        <w:rPr>
          <w:rFonts w:ascii="Arial" w:hAnsi="Arial" w:cs="Arial"/>
          <w:sz w:val="20"/>
          <w:szCs w:val="20"/>
        </w:rPr>
        <w:t xml:space="preserve">Fax: 0251 3869065 </w:t>
      </w:r>
    </w:p>
    <w:p w:rsidR="001D55DD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D00">
        <w:rPr>
          <w:rFonts w:ascii="Arial" w:hAnsi="Arial" w:cs="Arial"/>
          <w:sz w:val="20"/>
          <w:szCs w:val="20"/>
        </w:rPr>
        <w:t>E</w:t>
      </w:r>
      <w:r w:rsidR="001D55DD">
        <w:rPr>
          <w:rFonts w:ascii="Arial" w:hAnsi="Arial" w:cs="Arial"/>
          <w:sz w:val="20"/>
          <w:szCs w:val="20"/>
        </w:rPr>
        <w:t>mail: vuongkimduoc@yahoo.</w:t>
      </w:r>
      <w:r w:rsidRPr="00C16D00">
        <w:rPr>
          <w:rFonts w:ascii="Arial" w:hAnsi="Arial" w:cs="Arial"/>
          <w:sz w:val="20"/>
          <w:szCs w:val="20"/>
        </w:rPr>
        <w:t xml:space="preserve">com.vn </w:t>
      </w:r>
    </w:p>
    <w:p w:rsidR="001D55DD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D00">
        <w:rPr>
          <w:rFonts w:ascii="Arial" w:hAnsi="Arial" w:cs="Arial"/>
          <w:sz w:val="20"/>
          <w:szCs w:val="20"/>
        </w:rPr>
        <w:t xml:space="preserve">Contact person: Ms. </w:t>
      </w:r>
      <w:proofErr w:type="spellStart"/>
      <w:r w:rsidRPr="00C16D00">
        <w:rPr>
          <w:rFonts w:ascii="Arial" w:hAnsi="Arial" w:cs="Arial"/>
          <w:sz w:val="20"/>
          <w:szCs w:val="20"/>
        </w:rPr>
        <w:t>Vuong</w:t>
      </w:r>
      <w:proofErr w:type="spellEnd"/>
      <w:r w:rsidRPr="00C16D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D00">
        <w:rPr>
          <w:rFonts w:ascii="Arial" w:hAnsi="Arial" w:cs="Arial"/>
          <w:sz w:val="20"/>
          <w:szCs w:val="20"/>
        </w:rPr>
        <w:t>T</w:t>
      </w:r>
      <w:r w:rsidR="001D55DD">
        <w:rPr>
          <w:rFonts w:ascii="Arial" w:hAnsi="Arial" w:cs="Arial"/>
          <w:sz w:val="20"/>
          <w:szCs w:val="20"/>
        </w:rPr>
        <w:t>hi</w:t>
      </w:r>
      <w:proofErr w:type="spellEnd"/>
      <w:r w:rsidR="001D55DD">
        <w:rPr>
          <w:rFonts w:ascii="Arial" w:hAnsi="Arial" w:cs="Arial"/>
          <w:sz w:val="20"/>
          <w:szCs w:val="20"/>
        </w:rPr>
        <w:t xml:space="preserve"> Kim </w:t>
      </w:r>
      <w:proofErr w:type="spellStart"/>
      <w:r w:rsidR="001D55DD">
        <w:rPr>
          <w:rFonts w:ascii="Arial" w:hAnsi="Arial" w:cs="Arial"/>
          <w:sz w:val="20"/>
          <w:szCs w:val="20"/>
        </w:rPr>
        <w:t>Duoc</w:t>
      </w:r>
      <w:proofErr w:type="spellEnd"/>
      <w:r w:rsidR="001D55DD">
        <w:rPr>
          <w:rFonts w:ascii="Arial" w:hAnsi="Arial" w:cs="Arial"/>
          <w:sz w:val="20"/>
          <w:szCs w:val="20"/>
        </w:rPr>
        <w:t xml:space="preserve"> - Tel: 0906730675</w:t>
      </w:r>
    </w:p>
    <w:p w:rsidR="00C16D00" w:rsidRPr="0017160E" w:rsidRDefault="00C16D00" w:rsidP="00171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6D00" w:rsidRPr="0017160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160E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5DD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16D00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B8D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333</cp:revision>
  <dcterms:created xsi:type="dcterms:W3CDTF">2019-10-16T10:03:00Z</dcterms:created>
  <dcterms:modified xsi:type="dcterms:W3CDTF">2020-06-15T08:09:00Z</dcterms:modified>
</cp:coreProperties>
</file>